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30" w:type="pct"/>
        <w:tblInd w:w="108" w:type="dxa"/>
        <w:tblLook w:val="0000"/>
      </w:tblPr>
      <w:tblGrid>
        <w:gridCol w:w="5079"/>
        <w:gridCol w:w="5079"/>
        <w:gridCol w:w="5078"/>
        <w:gridCol w:w="360"/>
        <w:gridCol w:w="5078"/>
      </w:tblGrid>
      <w:tr w:rsidR="0090140C" w:rsidTr="0090140C"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Pr="00054411" w:rsidRDefault="0090140C" w:rsidP="001131BD">
            <w:pPr>
              <w:pStyle w:val="a5"/>
            </w:pPr>
          </w:p>
          <w:p w:rsidR="0090140C" w:rsidRPr="00054411" w:rsidRDefault="0090140C" w:rsidP="001131BD">
            <w:pPr>
              <w:pStyle w:val="a6"/>
            </w:pPr>
            <w:r>
              <w:t>ООО «ЕИЗС»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 w:rsidP="001131BD">
            <w:pPr>
              <w:pStyle w:val="a5"/>
              <w:jc w:val="right"/>
            </w:pPr>
            <w:r w:rsidRPr="00054411">
              <w:t>Утверждаю</w:t>
            </w:r>
            <w:r w:rsidRPr="00054411">
              <w:br/>
            </w:r>
            <w:r>
              <w:t>Генеральный директор Король К.В.</w:t>
            </w:r>
          </w:p>
          <w:p w:rsidR="0090140C" w:rsidRPr="00054411" w:rsidRDefault="0090140C" w:rsidP="001131BD">
            <w:pPr>
              <w:pStyle w:val="a5"/>
              <w:jc w:val="right"/>
            </w:pPr>
            <w:r>
              <w:t>09.09.2026 г</w:t>
            </w:r>
            <w:r w:rsidRPr="00054411">
              <w:br/>
            </w:r>
            <w:r w:rsidRPr="00054411">
              <w:br/>
              <w:t>М. П.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6"/>
            </w:pPr>
          </w:p>
        </w:tc>
        <w:tc>
          <w:tcPr>
            <w:tcW w:w="131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5"/>
              <w:jc w:val="center"/>
            </w:pPr>
          </w:p>
        </w:tc>
      </w:tr>
      <w:tr w:rsidR="0090140C" w:rsidTr="0090140C">
        <w:trPr>
          <w:gridAfter w:val="1"/>
          <w:wAfter w:w="1228" w:type="pct"/>
        </w:trPr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6"/>
            </w:pP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6"/>
            </w:pPr>
          </w:p>
        </w:tc>
        <w:tc>
          <w:tcPr>
            <w:tcW w:w="131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5"/>
              <w:jc w:val="center"/>
            </w:pPr>
          </w:p>
        </w:tc>
      </w:tr>
    </w:tbl>
    <w:p w:rsidR="00C416BD" w:rsidRDefault="00C416BD"/>
    <w:p w:rsidR="00C95D0B" w:rsidRDefault="00C95D0B" w:rsidP="00C95D0B">
      <w:pPr>
        <w:pStyle w:val="1"/>
      </w:pPr>
      <w:r>
        <w:t>Положение</w:t>
      </w:r>
      <w:r>
        <w:br/>
        <w:t>о предотвращении воздействия на здоровье граждан окружающего табачного дыма</w:t>
      </w:r>
    </w:p>
    <w:p w:rsidR="00C95D0B" w:rsidRDefault="00C95D0B" w:rsidP="00C95D0B"/>
    <w:p w:rsidR="00C95D0B" w:rsidRPr="00C95D0B" w:rsidRDefault="00C95D0B" w:rsidP="00C95D0B">
      <w:pPr>
        <w:ind w:firstLine="698"/>
        <w:jc w:val="center"/>
        <w:rPr>
          <w:b/>
        </w:rPr>
      </w:pPr>
      <w:r w:rsidRPr="00C95D0B">
        <w:rPr>
          <w:b/>
        </w:rPr>
        <w:t>ООО «ЕИЗС»</w:t>
      </w:r>
    </w:p>
    <w:p w:rsidR="00C95D0B" w:rsidRDefault="00C95D0B" w:rsidP="00C95D0B"/>
    <w:p w:rsidR="00C95D0B" w:rsidRDefault="00C95D0B" w:rsidP="00C95D0B">
      <w:pPr>
        <w:pStyle w:val="1"/>
      </w:pPr>
      <w:bookmarkStart w:id="0" w:name="sub_100"/>
      <w:r>
        <w:t>1. Общие положения</w:t>
      </w:r>
    </w:p>
    <w:bookmarkEnd w:id="0"/>
    <w:p w:rsidR="00C95D0B" w:rsidRDefault="00C95D0B" w:rsidP="00C95D0B"/>
    <w:p w:rsidR="00C95D0B" w:rsidRDefault="00C95D0B" w:rsidP="00C95D0B">
      <w:bookmarkStart w:id="1" w:name="sub_101"/>
      <w:r>
        <w:t xml:space="preserve">1.1. Настоящее Положение разработано в соответствии с положениями </w:t>
      </w:r>
      <w:hyperlink r:id="rId7" w:history="1">
        <w:r>
          <w:rPr>
            <w:rStyle w:val="a4"/>
            <w:rFonts w:cs="Times New Roman CYR"/>
          </w:rPr>
          <w:t>Федерального закона</w:t>
        </w:r>
      </w:hyperlink>
      <w:r>
        <w:t xml:space="preserve"> от 23 февраля 2013 г. N 15-ФЗ "Об охране здоровья граждан от воздействия окружающего табачного дыма и последствий потребления табака".</w:t>
      </w:r>
    </w:p>
    <w:p w:rsidR="00C95D0B" w:rsidRPr="00C95D0B" w:rsidRDefault="00C95D0B" w:rsidP="00C95D0B">
      <w:pPr>
        <w:ind w:firstLine="698"/>
        <w:jc w:val="left"/>
      </w:pPr>
      <w:bookmarkStart w:id="2" w:name="sub_102"/>
      <w:bookmarkEnd w:id="1"/>
      <w:r>
        <w:t xml:space="preserve">1.2. Настоящее Положение регулирует отношения, возникающие в сфере охраны здоровья граждан от воздействия окружающего табачного дыма и последствий потребления табака, в </w:t>
      </w:r>
      <w:r w:rsidRPr="00C95D0B">
        <w:rPr>
          <w:b/>
        </w:rPr>
        <w:t>ООО «ЕИЗС»</w:t>
      </w:r>
      <w:r>
        <w:t xml:space="preserve"> (далее - организация).</w:t>
      </w:r>
    </w:p>
    <w:bookmarkEnd w:id="2"/>
    <w:p w:rsidR="00C95D0B" w:rsidRDefault="00C95D0B" w:rsidP="00C95D0B"/>
    <w:p w:rsidR="00C95D0B" w:rsidRDefault="00C95D0B" w:rsidP="00C95D0B">
      <w:pPr>
        <w:pStyle w:val="1"/>
      </w:pPr>
      <w:bookmarkStart w:id="3" w:name="sub_200"/>
      <w:r>
        <w:t>2. Основные принципы охраны здоровья граждан от воздействия окружающего табачного дыма и последствий потребления табака</w:t>
      </w:r>
    </w:p>
    <w:bookmarkEnd w:id="3"/>
    <w:p w:rsidR="00C95D0B" w:rsidRDefault="00C95D0B" w:rsidP="00C95D0B"/>
    <w:p w:rsidR="00C95D0B" w:rsidRDefault="00C95D0B" w:rsidP="00C95D0B">
      <w:bookmarkStart w:id="4" w:name="sub_201"/>
      <w:r>
        <w:t>2.1. Основными принципами охраны здоровья граждан от воздействия окружающего табачного дыма и последствий потребления табака являются:</w:t>
      </w:r>
    </w:p>
    <w:bookmarkEnd w:id="4"/>
    <w:p w:rsidR="00C95D0B" w:rsidRDefault="00C95D0B" w:rsidP="00C95D0B">
      <w:r>
        <w:t>- соблюдение прав граждан в сфере охраны здоровья граждан от воздействия окружающего табачного дыма и последствий потребления табака;</w:t>
      </w:r>
    </w:p>
    <w:p w:rsidR="00C95D0B" w:rsidRDefault="00C95D0B" w:rsidP="00C95D0B">
      <w:r>
        <w:t xml:space="preserve">- предупреждение заболеваемости, инвалидности, преждевременной смертности населения, </w:t>
      </w:r>
      <w:proofErr w:type="gramStart"/>
      <w:r>
        <w:t>связанных</w:t>
      </w:r>
      <w:proofErr w:type="gramEnd"/>
      <w:r>
        <w:t xml:space="preserve"> с воздействием окружающего табачного дыма и потреблением табака;</w:t>
      </w:r>
    </w:p>
    <w:p w:rsidR="00C95D0B" w:rsidRDefault="00C95D0B" w:rsidP="00C95D0B">
      <w:r>
        <w:t>- ответственность организации за обеспечение прав граждан в сфере охраны здоровья граждан от воздействия окружающего табачного дыма и последствий потребления табака;</w:t>
      </w:r>
    </w:p>
    <w:p w:rsidR="00C95D0B" w:rsidRDefault="00C95D0B" w:rsidP="00C95D0B">
      <w:r>
        <w:t>- системный подход при реализации мероприятий, направленных на предотвращение воздействия окружающего табачного дыма и сокращение потребления табака, непрерывность и последовательность их реализации;</w:t>
      </w:r>
    </w:p>
    <w:p w:rsidR="00C95D0B" w:rsidRDefault="00C95D0B" w:rsidP="00C95D0B">
      <w:r>
        <w:t>- информирование граждан о вреде потребления табака и вредном воздействии окружающего табачного дыма;</w:t>
      </w:r>
    </w:p>
    <w:p w:rsidR="00C95D0B" w:rsidRDefault="00C95D0B" w:rsidP="00C95D0B">
      <w:r>
        <w:t xml:space="preserve">- возмещение вреда, причиненного жизни или здоровью, имуществу гражданина, в том числе имуществу организации вследствие нарушения </w:t>
      </w:r>
      <w:hyperlink r:id="rId8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в сфере охраны здоровья граждан от воздействия окружающего табачного дыма и последствий потребления табака.</w:t>
      </w:r>
    </w:p>
    <w:p w:rsidR="00C95D0B" w:rsidRDefault="00C95D0B" w:rsidP="00C95D0B"/>
    <w:p w:rsidR="00C95D0B" w:rsidRDefault="00C95D0B" w:rsidP="00C95D0B">
      <w:pPr>
        <w:pStyle w:val="1"/>
      </w:pPr>
      <w:bookmarkStart w:id="5" w:name="sub_300"/>
      <w:r>
        <w:t>3. Права и обязанности граждан и работников организации в сфере охраны здоровья граждан от воздействия окружающего табачного дыма и последствий потребления табака</w:t>
      </w:r>
    </w:p>
    <w:bookmarkEnd w:id="5"/>
    <w:p w:rsidR="00C95D0B" w:rsidRDefault="00C95D0B" w:rsidP="00C95D0B"/>
    <w:p w:rsidR="00C95D0B" w:rsidRDefault="00C95D0B" w:rsidP="00C95D0B">
      <w:bookmarkStart w:id="6" w:name="sub_301"/>
      <w:r>
        <w:t xml:space="preserve">3.1. В сфере охраны здоровья граждан от воздействия окружающего табачного дыма и последствий потребления табака граждане и работники организации имеют право </w:t>
      </w:r>
      <w:proofErr w:type="gramStart"/>
      <w:r>
        <w:t>на</w:t>
      </w:r>
      <w:proofErr w:type="gramEnd"/>
      <w:r>
        <w:t>:</w:t>
      </w:r>
    </w:p>
    <w:bookmarkEnd w:id="6"/>
    <w:p w:rsidR="00C95D0B" w:rsidRDefault="00C95D0B" w:rsidP="00C95D0B">
      <w:r>
        <w:t xml:space="preserve">- благоприятную среду жизнедеятельности без окружающего табачного дыма и охрану </w:t>
      </w:r>
      <w:r>
        <w:lastRenderedPageBreak/>
        <w:t>здоровья от воздействия окружающего табачного дыма и последствий потребления табака;</w:t>
      </w:r>
    </w:p>
    <w:p w:rsidR="00C95D0B" w:rsidRDefault="00C95D0B" w:rsidP="00C95D0B">
      <w:r>
        <w:t>- медицинскую помощь, направленную на прекращение потребления табака и лечение табачной зависимости;</w:t>
      </w:r>
    </w:p>
    <w:p w:rsidR="00C95D0B" w:rsidRDefault="00C95D0B" w:rsidP="00C95D0B">
      <w:r>
        <w:t>- получение в соответствии с законодательством Российской Федерации в организации информации о мероприятиях, направленных на предотвращение воздействия окружающего табачного дыма и сокращение потребления табака;</w:t>
      </w:r>
    </w:p>
    <w:p w:rsidR="00C95D0B" w:rsidRDefault="00C95D0B" w:rsidP="00C95D0B">
      <w:r>
        <w:t xml:space="preserve">- осуществление общественного </w:t>
      </w:r>
      <w:proofErr w:type="gramStart"/>
      <w:r>
        <w:t>контроля за</w:t>
      </w:r>
      <w:proofErr w:type="gramEnd"/>
      <w:r>
        <w:t xml:space="preserve"> реализацией мероприятий, направленных на предотвращение воздействия окружающего табачного дыма и сокращение потребления табака;</w:t>
      </w:r>
    </w:p>
    <w:p w:rsidR="00C95D0B" w:rsidRDefault="00C95D0B" w:rsidP="00C95D0B">
      <w:r>
        <w:t>- внесение в администрацию организации предложений об обеспечении охраны здоровья граждан от воздействия окружающего табачного дыма и последствий потребления табака;</w:t>
      </w:r>
    </w:p>
    <w:p w:rsidR="00C95D0B" w:rsidRDefault="00C95D0B" w:rsidP="00C95D0B">
      <w:r>
        <w:t xml:space="preserve">- возмещение вреда, причиненного их жизни или здоровью, имуществу вследствие нарушения другими гражданами и работниками организации </w:t>
      </w:r>
      <w:hyperlink r:id="rId9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в сфере охраны здоровья граждан от воздействия окружающего табачного дыма и последствий потребления табака.</w:t>
      </w:r>
    </w:p>
    <w:p w:rsidR="00C95D0B" w:rsidRDefault="00C95D0B" w:rsidP="00C95D0B">
      <w:bookmarkStart w:id="7" w:name="sub_302"/>
      <w:r>
        <w:t>3.2. В сфере охраны здоровья граждан от воздействия окружающего табачного дыма и последствий потребления табака граждане и работники организации обязаны:</w:t>
      </w:r>
    </w:p>
    <w:bookmarkEnd w:id="7"/>
    <w:p w:rsidR="00C95D0B" w:rsidRDefault="00C95D0B" w:rsidP="00C95D0B">
      <w:r>
        <w:t xml:space="preserve">- соблюдать нормы </w:t>
      </w:r>
      <w:hyperlink r:id="rId10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в сфере охраны здоровья граждан от воздействия окружающего табачного дыма и последствий потребления табака;</w:t>
      </w:r>
    </w:p>
    <w:p w:rsidR="00C95D0B" w:rsidRDefault="00C95D0B" w:rsidP="00C95D0B">
      <w:r>
        <w:t>- заботиться о формировании у детей отрицательного отношения к потреблению табака, а также о недопустимости их вовлечения в процесс потребления табака;</w:t>
      </w:r>
    </w:p>
    <w:p w:rsidR="00C95D0B" w:rsidRDefault="00C95D0B" w:rsidP="00C95D0B">
      <w:r>
        <w:t>- не осуществлять действия, влекущие за собой нарушение прав других граждан и работников организации на благоприятную среду жизнедеятельности без окружающего табачного дыма и охрану их здоровья от воздействия окружающего табачного дыма и последствий потребления табака.</w:t>
      </w:r>
    </w:p>
    <w:p w:rsidR="00C95D0B" w:rsidRDefault="00C95D0B" w:rsidP="00C95D0B"/>
    <w:p w:rsidR="00C95D0B" w:rsidRDefault="00C95D0B" w:rsidP="00C95D0B">
      <w:pPr>
        <w:pStyle w:val="1"/>
      </w:pPr>
      <w:bookmarkStart w:id="8" w:name="sub_400"/>
      <w:r>
        <w:t>4. Права и обязанности организации в сфере охраны здоровья граждан от воздействия окружающего табачного дыма и последствий потребления табака</w:t>
      </w:r>
    </w:p>
    <w:bookmarkEnd w:id="8"/>
    <w:p w:rsidR="00C95D0B" w:rsidRDefault="00C95D0B" w:rsidP="00C95D0B"/>
    <w:p w:rsidR="00C95D0B" w:rsidRDefault="00C95D0B" w:rsidP="00C95D0B">
      <w:bookmarkStart w:id="9" w:name="sub_401"/>
      <w:r>
        <w:t>4.1. В сфере охраны здоровья граждан от воздействия окружающего табачного дыма и последствий потребления табака организация имеет право:</w:t>
      </w:r>
    </w:p>
    <w:bookmarkEnd w:id="9"/>
    <w:p w:rsidR="00C95D0B" w:rsidRDefault="00C95D0B" w:rsidP="00C95D0B">
      <w:r>
        <w:t>- получать в соответствии с законодательством Российской Федерации в органах государственной власти, органах местного самоуправления, органах, уполномоченных осуществлять государственный контроль (надзор) в сфере охраны здоровья граждан от воздействия окружающего табачного дыма и последствий потребления табака, информацию о мероприятиях, направленных на предотвращение воздействия окружающего табачного дыма и сокращение потребления табака;</w:t>
      </w:r>
    </w:p>
    <w:p w:rsidR="00C95D0B" w:rsidRDefault="00C95D0B" w:rsidP="00C95D0B">
      <w:r>
        <w:t>- разрабатывать и реализовывать мероприятия по охране здоровья граждан и работников организации от воздействия окружающего табачного дыма и последствий потребления табака;</w:t>
      </w:r>
    </w:p>
    <w:p w:rsidR="00C95D0B" w:rsidRDefault="00C95D0B" w:rsidP="00C95D0B">
      <w:r>
        <w:t xml:space="preserve">- устанавливать запрет курения табака на территориях и в помещениях организации, а также с соблюдением </w:t>
      </w:r>
      <w:hyperlink r:id="rId11" w:history="1">
        <w:r>
          <w:rPr>
            <w:rStyle w:val="a4"/>
            <w:rFonts w:cs="Times New Roman CYR"/>
          </w:rPr>
          <w:t>трудового законодательства</w:t>
        </w:r>
      </w:hyperlink>
      <w:r>
        <w:t xml:space="preserve"> применять меры стимулирующего характера, направленные на прекращение потребления табака работниками организации.</w:t>
      </w:r>
    </w:p>
    <w:p w:rsidR="00C95D0B" w:rsidRDefault="00C95D0B" w:rsidP="00C95D0B">
      <w:bookmarkStart w:id="10" w:name="sub_402"/>
      <w:r>
        <w:t>4.2. В сфере охраны здоровья граждан от воздействия окружающего табачного дыма и последствий потребления табака организация обязана:</w:t>
      </w:r>
    </w:p>
    <w:bookmarkEnd w:id="10"/>
    <w:p w:rsidR="00C95D0B" w:rsidRDefault="00C95D0B" w:rsidP="00C95D0B">
      <w:r>
        <w:t xml:space="preserve">- соблюдать нормы </w:t>
      </w:r>
      <w:hyperlink r:id="rId12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в сфере охраны здоровья граждан от воздействия окружающего табачного дыма и последствий потребления табака;</w:t>
      </w:r>
    </w:p>
    <w:p w:rsidR="00C95D0B" w:rsidRDefault="00C95D0B" w:rsidP="00C95D0B">
      <w:r>
        <w:t xml:space="preserve">- осуществлять </w:t>
      </w:r>
      <w:proofErr w:type="gramStart"/>
      <w:r>
        <w:t>контроль за</w:t>
      </w:r>
      <w:proofErr w:type="gramEnd"/>
      <w:r>
        <w:t xml:space="preserve"> соблюдением норм </w:t>
      </w:r>
      <w:hyperlink r:id="rId13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в сфере охраны здоровья граждан от воздействия окружающего табачного дыма и последствий потребления табака на территориях и в помещениях организации;</w:t>
      </w:r>
    </w:p>
    <w:p w:rsidR="00C95D0B" w:rsidRDefault="00C95D0B" w:rsidP="00C95D0B">
      <w:r>
        <w:t xml:space="preserve">- обеспечивать права работников организации на благоприятную среду жизнедеятельности без окружающего табачного дыма и охрану их здоровья от воздействия окружающего табачного </w:t>
      </w:r>
      <w:r>
        <w:lastRenderedPageBreak/>
        <w:t>дыма и последствий потребления табака;</w:t>
      </w:r>
    </w:p>
    <w:p w:rsidR="00C95D0B" w:rsidRDefault="00C95D0B" w:rsidP="00C95D0B">
      <w:r>
        <w:t>- предоставлять гражданам и работникам организации информацию о мероприятиях, реализуемых организацией и направленных на предотвращение воздействия окружающего табачного дыма и сокращение потребления табака.</w:t>
      </w:r>
    </w:p>
    <w:p w:rsidR="00C95D0B" w:rsidRDefault="00C95D0B" w:rsidP="00C95D0B"/>
    <w:p w:rsidR="00C95D0B" w:rsidRDefault="00C95D0B" w:rsidP="00C95D0B">
      <w:pPr>
        <w:pStyle w:val="1"/>
      </w:pPr>
      <w:bookmarkStart w:id="11" w:name="sub_500"/>
      <w:r>
        <w:t>5. Организация осуществления мер, направленных на предотвращение воздействия окружающего табачного дыма и сокращение потребления табака</w:t>
      </w:r>
    </w:p>
    <w:bookmarkEnd w:id="11"/>
    <w:p w:rsidR="00C95D0B" w:rsidRDefault="00C95D0B" w:rsidP="00C95D0B"/>
    <w:p w:rsidR="00C95D0B" w:rsidRDefault="00C95D0B" w:rsidP="00C95D0B">
      <w:bookmarkStart w:id="12" w:name="sub_501"/>
      <w:r>
        <w:t>5.1. В целях предупреждения возникновения заболеваний, связанных с воздействием окружающего табачного дыма и потреблением табака, сокращения потребления табака организацией осуществляются следующие меры:</w:t>
      </w:r>
    </w:p>
    <w:bookmarkEnd w:id="12"/>
    <w:p w:rsidR="00C95D0B" w:rsidRDefault="00C95D0B" w:rsidP="00C95D0B">
      <w:r>
        <w:t>- установление запрета курения табака на территориях, в помещениях и на объектах организации;</w:t>
      </w:r>
    </w:p>
    <w:p w:rsidR="00C95D0B" w:rsidRDefault="00C95D0B" w:rsidP="00C95D0B">
      <w:r>
        <w:t>- информирование граждан и работников организации о вреде потребления табака и вредном воздействии окружающего табачного дыма;</w:t>
      </w:r>
    </w:p>
    <w:p w:rsidR="00C95D0B" w:rsidRDefault="00C95D0B" w:rsidP="00C95D0B">
      <w:r>
        <w:t>- установление запрета потребления табака несовершеннолетними, запрета вовлечения детей в процесс потребления табака.</w:t>
      </w:r>
    </w:p>
    <w:p w:rsidR="00C95D0B" w:rsidRDefault="00C95D0B" w:rsidP="00C95D0B"/>
    <w:p w:rsidR="00C95D0B" w:rsidRDefault="00C95D0B" w:rsidP="00C95D0B">
      <w:pPr>
        <w:pStyle w:val="1"/>
      </w:pPr>
      <w:bookmarkStart w:id="13" w:name="sub_600"/>
      <w:r>
        <w:t>6. Просвещение и информирование граждан и работников организации о вреде потребления табака и вредном воздействии окружающего табачного дыма</w:t>
      </w:r>
    </w:p>
    <w:bookmarkEnd w:id="13"/>
    <w:p w:rsidR="00C95D0B" w:rsidRDefault="00C95D0B" w:rsidP="00C95D0B"/>
    <w:p w:rsidR="00C95D0B" w:rsidRDefault="00C95D0B" w:rsidP="00C95D0B">
      <w:bookmarkStart w:id="14" w:name="sub_601"/>
      <w:r>
        <w:t>6.1. В целях профилактики заболеваний, связанных с потреблением табака, формирования ответственного отношения к здоровью и отрицательного отношения к потреблению табака организацией осуществляются просвещение и информирование граждан и работников организации о вреде потребления табака и вредном воздействии окружающего табачного дыма, которые включают в себя предоставление информации:</w:t>
      </w:r>
    </w:p>
    <w:bookmarkEnd w:id="14"/>
    <w:p w:rsidR="00C95D0B" w:rsidRDefault="00C95D0B" w:rsidP="00C95D0B">
      <w:r>
        <w:t>- о преимуществах прекращения потребления табака;</w:t>
      </w:r>
    </w:p>
    <w:p w:rsidR="00C95D0B" w:rsidRDefault="00C95D0B" w:rsidP="00C95D0B">
      <w:r>
        <w:t>- об отрицательных медицинских, демографических и социально-экономических последствиях потребления табака;</w:t>
      </w:r>
    </w:p>
    <w:p w:rsidR="00C95D0B" w:rsidRDefault="00C95D0B" w:rsidP="00C95D0B">
      <w:r>
        <w:t>- о табачной промышленности.</w:t>
      </w:r>
    </w:p>
    <w:p w:rsidR="00C95D0B" w:rsidRDefault="00C95D0B" w:rsidP="00C95D0B">
      <w:bookmarkStart w:id="15" w:name="sub_602"/>
      <w:r>
        <w:t>6.2. Просвещение и информирование граждан и работников организации о вреде потребления табака и вредном воздействии окружающего табачного дыма осуществляются посредством [</w:t>
      </w:r>
      <w:r>
        <w:rPr>
          <w:rStyle w:val="a3"/>
          <w:bCs/>
        </w:rPr>
        <w:t>указать способ информирования</w:t>
      </w:r>
      <w:r>
        <w:t>].</w:t>
      </w:r>
    </w:p>
    <w:bookmarkEnd w:id="15"/>
    <w:p w:rsidR="00C95D0B" w:rsidRDefault="00C95D0B" w:rsidP="00C95D0B"/>
    <w:p w:rsidR="00C95D0B" w:rsidRDefault="00C95D0B" w:rsidP="00C95D0B">
      <w:pPr>
        <w:pStyle w:val="1"/>
      </w:pPr>
      <w:bookmarkStart w:id="16" w:name="sub_700"/>
      <w:r>
        <w:t>7. Ответственность за нарушение законодательства в сфере охраны здоровья граждан от воздействия окружающего табачного дыма и последствий потребления табака</w:t>
      </w:r>
    </w:p>
    <w:bookmarkEnd w:id="16"/>
    <w:p w:rsidR="00C95D0B" w:rsidRDefault="00C95D0B" w:rsidP="00C95D0B"/>
    <w:p w:rsidR="00C95D0B" w:rsidRDefault="00C95D0B" w:rsidP="00C95D0B">
      <w:bookmarkStart w:id="17" w:name="sub_701"/>
      <w:r>
        <w:t xml:space="preserve">7.1. За нарушение гражданами и работниками организации настоящего Положения и </w:t>
      </w:r>
      <w:hyperlink r:id="rId14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в сфере охраны здоровья граждан от воздействия окружающего табачного дыма и последствий потребления табака устанавливается </w:t>
      </w:r>
      <w:hyperlink r:id="rId15" w:history="1">
        <w:r>
          <w:rPr>
            <w:rStyle w:val="a4"/>
            <w:rFonts w:cs="Times New Roman CYR"/>
          </w:rPr>
          <w:t>дисциплинарная</w:t>
        </w:r>
      </w:hyperlink>
      <w:r>
        <w:t xml:space="preserve">, </w:t>
      </w:r>
      <w:hyperlink r:id="rId16" w:history="1">
        <w:r>
          <w:rPr>
            <w:rStyle w:val="a4"/>
            <w:rFonts w:cs="Times New Roman CYR"/>
          </w:rPr>
          <w:t>гражданско-правовая</w:t>
        </w:r>
      </w:hyperlink>
      <w:r>
        <w:t xml:space="preserve">, </w:t>
      </w:r>
      <w:hyperlink r:id="rId17" w:history="1">
        <w:r>
          <w:rPr>
            <w:rStyle w:val="a4"/>
            <w:rFonts w:cs="Times New Roman CYR"/>
          </w:rPr>
          <w:t>административная</w:t>
        </w:r>
      </w:hyperlink>
      <w:r>
        <w:t xml:space="preserve"> ответственность в соответствии с законодательством Российской Федерации.</w:t>
      </w:r>
    </w:p>
    <w:p w:rsidR="00C95D0B" w:rsidRDefault="00C95D0B" w:rsidP="00C95D0B">
      <w:bookmarkStart w:id="18" w:name="sub_702"/>
      <w:bookmarkEnd w:id="17"/>
      <w:r>
        <w:t xml:space="preserve">7.2. Контроль в сфере охраны здоровья граждан от воздействия окружающего табачного дыма и последствий потребления табака осуществляется в соответствии с </w:t>
      </w:r>
      <w:hyperlink r:id="rId18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23 февраля 2013 г. N 15-ФЗ "Об охране здоровья граждан от воздействия окружающего табачного дыма и последствий потребления табака".</w:t>
      </w:r>
    </w:p>
    <w:bookmarkEnd w:id="18"/>
    <w:p w:rsidR="00C95D0B" w:rsidRDefault="00C95D0B" w:rsidP="00C95D0B"/>
    <w:p w:rsidR="00C416BD" w:rsidRDefault="00C416BD" w:rsidP="00C95D0B">
      <w:pPr>
        <w:pStyle w:val="1"/>
      </w:pPr>
    </w:p>
    <w:sectPr w:rsidR="00C416BD" w:rsidSect="00DA6A9B">
      <w:footerReference w:type="default" r:id="rId19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5F1" w:rsidRDefault="000065F1">
      <w:r>
        <w:separator/>
      </w:r>
    </w:p>
  </w:endnote>
  <w:endnote w:type="continuationSeparator" w:id="0">
    <w:p w:rsidR="000065F1" w:rsidRDefault="000065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6"/>
      <w:gridCol w:w="3432"/>
      <w:gridCol w:w="3432"/>
    </w:tblGrid>
    <w:tr w:rsidR="00C416BD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416BD" w:rsidRDefault="00C416B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16BD" w:rsidRDefault="00C416B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16BD" w:rsidRDefault="003212E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="00C416BD"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BE0C17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="00C416BD"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 w:rsidR="00BE0C17" w:rsidRPr="00BE0C17"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5F1" w:rsidRDefault="000065F1">
      <w:r>
        <w:separator/>
      </w:r>
    </w:p>
  </w:footnote>
  <w:footnote w:type="continuationSeparator" w:id="0">
    <w:p w:rsidR="000065F1" w:rsidRDefault="000065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16BD"/>
    <w:rsid w:val="000065F1"/>
    <w:rsid w:val="00082C46"/>
    <w:rsid w:val="000F3DAA"/>
    <w:rsid w:val="00144407"/>
    <w:rsid w:val="001F5F02"/>
    <w:rsid w:val="00265287"/>
    <w:rsid w:val="003212EB"/>
    <w:rsid w:val="00404E32"/>
    <w:rsid w:val="004543F1"/>
    <w:rsid w:val="0090140C"/>
    <w:rsid w:val="00AB1562"/>
    <w:rsid w:val="00BD10D8"/>
    <w:rsid w:val="00BE0C17"/>
    <w:rsid w:val="00C416BD"/>
    <w:rsid w:val="00C57B2B"/>
    <w:rsid w:val="00C95D0B"/>
    <w:rsid w:val="00DA6A9B"/>
    <w:rsid w:val="00EC38B3"/>
    <w:rsid w:val="00EF1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A9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A6A9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6A9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DA6A9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DA6A9B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DA6A9B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DA6A9B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DA6A9B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semiHidden/>
    <w:unhideWhenUsed/>
    <w:rsid w:val="00DA6A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DA6A9B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DA6A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DA6A9B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0321478/3" TargetMode="External"/><Relationship Id="rId13" Type="http://schemas.openxmlformats.org/officeDocument/2006/relationships/hyperlink" Target="https://internet.garant.ru/document/redirect/70321478/3" TargetMode="External"/><Relationship Id="rId18" Type="http://schemas.openxmlformats.org/officeDocument/2006/relationships/hyperlink" Target="https://internet.garant.ru/document/redirect/70321478/21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internet.garant.ru/document/redirect/70321478/0" TargetMode="External"/><Relationship Id="rId12" Type="http://schemas.openxmlformats.org/officeDocument/2006/relationships/hyperlink" Target="https://internet.garant.ru/document/redirect/70321478/3" TargetMode="External"/><Relationship Id="rId17" Type="http://schemas.openxmlformats.org/officeDocument/2006/relationships/hyperlink" Target="https://internet.garant.ru/document/redirect/12125267/6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0164072/1084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25268/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2125268/192" TargetMode="External"/><Relationship Id="rId10" Type="http://schemas.openxmlformats.org/officeDocument/2006/relationships/hyperlink" Target="https://internet.garant.ru/document/redirect/70321478/3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0321478/3" TargetMode="External"/><Relationship Id="rId14" Type="http://schemas.openxmlformats.org/officeDocument/2006/relationships/hyperlink" Target="https://internet.garant.ru/document/redirect/70321478/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1391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4</cp:revision>
  <cp:lastPrinted>2026-09-16T12:18:00Z</cp:lastPrinted>
  <dcterms:created xsi:type="dcterms:W3CDTF">2026-09-16T12:17:00Z</dcterms:created>
  <dcterms:modified xsi:type="dcterms:W3CDTF">2026-09-16T12:24:00Z</dcterms:modified>
</cp:coreProperties>
</file>